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E9CF9" w14:textId="7589F85E" w:rsidR="00D52A34" w:rsidRPr="0007562D" w:rsidRDefault="00D52A34" w:rsidP="00D52A34">
      <w:pPr>
        <w:ind w:left="720" w:firstLine="720"/>
        <w:jc w:val="center"/>
        <w:rPr>
          <w:rFonts w:ascii="Times New Roman" w:hAnsi="Times New Roman" w:cs="Times New Roman"/>
          <w:b/>
          <w:bCs/>
          <w:sz w:val="24"/>
          <w:szCs w:val="24"/>
        </w:rPr>
      </w:pPr>
      <w:bookmarkStart w:id="0" w:name="_Hlk72688335"/>
      <w:r w:rsidRPr="0007562D">
        <w:rPr>
          <w:rFonts w:ascii="Times New Roman" w:hAnsi="Times New Roman" w:cs="Times New Roman"/>
          <w:b/>
          <w:bCs/>
          <w:sz w:val="24"/>
          <w:szCs w:val="24"/>
        </w:rPr>
        <w:t>DCTA Public Notification on Website</w:t>
      </w:r>
    </w:p>
    <w:p w14:paraId="68E8D133" w14:textId="77777777" w:rsidR="00D52A34" w:rsidRPr="0007562D" w:rsidRDefault="00D52A34" w:rsidP="00D52A34">
      <w:pPr>
        <w:rPr>
          <w:rFonts w:ascii="Times New Roman" w:hAnsi="Times New Roman" w:cs="Times New Roman"/>
          <w:sz w:val="24"/>
          <w:szCs w:val="24"/>
        </w:rPr>
      </w:pPr>
      <w:r w:rsidRPr="0007562D">
        <w:rPr>
          <w:noProof/>
        </w:rPr>
        <w:drawing>
          <wp:anchor distT="0" distB="0" distL="114300" distR="114300" simplePos="0" relativeHeight="251659264" behindDoc="0" locked="0" layoutInCell="1" allowOverlap="1" wp14:anchorId="12C28A41" wp14:editId="4C3E9227">
            <wp:simplePos x="0" y="0"/>
            <wp:positionH relativeFrom="page">
              <wp:posOffset>2351495</wp:posOffset>
            </wp:positionH>
            <wp:positionV relativeFrom="paragraph">
              <wp:posOffset>22588</wp:posOffset>
            </wp:positionV>
            <wp:extent cx="3728085" cy="7035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728085" cy="703580"/>
                    </a:xfrm>
                    <a:prstGeom prst="rect">
                      <a:avLst/>
                    </a:prstGeom>
                  </pic:spPr>
                </pic:pic>
              </a:graphicData>
            </a:graphic>
            <wp14:sizeRelH relativeFrom="margin">
              <wp14:pctWidth>0</wp14:pctWidth>
            </wp14:sizeRelH>
            <wp14:sizeRelV relativeFrom="margin">
              <wp14:pctHeight>0</wp14:pctHeight>
            </wp14:sizeRelV>
          </wp:anchor>
        </w:drawing>
      </w:r>
    </w:p>
    <w:p w14:paraId="46AE7C13" w14:textId="77777777" w:rsidR="00D52A34" w:rsidRPr="0007562D" w:rsidRDefault="00D52A34" w:rsidP="00D52A34">
      <w:pPr>
        <w:rPr>
          <w:rFonts w:ascii="Times New Roman" w:hAnsi="Times New Roman" w:cs="Times New Roman"/>
          <w:sz w:val="24"/>
          <w:szCs w:val="24"/>
        </w:rPr>
      </w:pPr>
    </w:p>
    <w:p w14:paraId="2EDAC9FB" w14:textId="77777777" w:rsidR="00D52A34" w:rsidRPr="0007562D" w:rsidRDefault="00D52A34" w:rsidP="00D52A34">
      <w:pPr>
        <w:rPr>
          <w:rFonts w:ascii="Times New Roman" w:hAnsi="Times New Roman" w:cs="Times New Roman"/>
          <w:sz w:val="24"/>
          <w:szCs w:val="24"/>
        </w:rPr>
      </w:pPr>
    </w:p>
    <w:p w14:paraId="1A837D4D" w14:textId="77777777" w:rsidR="00D52A34" w:rsidRPr="0007562D" w:rsidRDefault="00D52A34" w:rsidP="00D52A34">
      <w:pPr>
        <w:rPr>
          <w:rFonts w:ascii="Times New Roman" w:hAnsi="Times New Roman" w:cs="Times New Roman"/>
          <w:sz w:val="24"/>
          <w:szCs w:val="24"/>
        </w:rPr>
      </w:pPr>
      <w:r w:rsidRPr="0007562D">
        <w:rPr>
          <w:rFonts w:ascii="Times New Roman" w:hAnsi="Times New Roman" w:cs="Times New Roman"/>
          <w:sz w:val="24"/>
          <w:szCs w:val="24"/>
        </w:rPr>
        <w:t>Proposed Triennial DBE Goal</w:t>
      </w:r>
    </w:p>
    <w:bookmarkEnd w:id="0"/>
    <w:p w14:paraId="416AA1A7" w14:textId="77777777" w:rsidR="00D52A34" w:rsidRPr="0007562D" w:rsidRDefault="00D52A34" w:rsidP="00D52A34">
      <w:pPr>
        <w:jc w:val="both"/>
        <w:rPr>
          <w:rFonts w:ascii="Times New Roman" w:hAnsi="Times New Roman" w:cs="Times New Roman"/>
          <w:sz w:val="24"/>
          <w:szCs w:val="24"/>
        </w:rPr>
      </w:pPr>
      <w:r w:rsidRPr="0007562D">
        <w:rPr>
          <w:rFonts w:ascii="Times New Roman" w:hAnsi="Times New Roman" w:cs="Times New Roman"/>
          <w:sz w:val="24"/>
          <w:szCs w:val="24"/>
        </w:rPr>
        <w:t>In accordance with requirements of the US Department of Transportation (USDOT) as set forth in 49 CFR Part 26, Denton County Transportation Authority (DCTA) hereby notifies the public that it has set an overall Disadvantaged Business Enterprise (DBE) goal for federally funded contracts during Fiscal Years 2022 – 2024.  The proposed goal is 10%.  Information pertaining to the goal and a description of how it was determined are available by contacting our principal office during normal business hours.  DCTA will accept comments for 30 days beginning June 22, 2021.  Comments may be sent to the following:</w:t>
      </w:r>
    </w:p>
    <w:p w14:paraId="32C863BA" w14:textId="77777777" w:rsidR="00D52A34" w:rsidRPr="0007562D" w:rsidRDefault="00D52A34" w:rsidP="00D52A34">
      <w:pPr>
        <w:spacing w:after="0"/>
        <w:rPr>
          <w:rFonts w:ascii="Times New Roman" w:hAnsi="Times New Roman" w:cs="Times New Roman"/>
          <w:sz w:val="24"/>
          <w:szCs w:val="24"/>
        </w:rPr>
      </w:pPr>
      <w:r w:rsidRPr="0007562D">
        <w:rPr>
          <w:rFonts w:ascii="Times New Roman" w:hAnsi="Times New Roman" w:cs="Times New Roman"/>
          <w:sz w:val="24"/>
          <w:szCs w:val="24"/>
        </w:rPr>
        <w:t>Denton County Transportation Authority</w:t>
      </w:r>
    </w:p>
    <w:p w14:paraId="4CA6AB2A" w14:textId="77777777" w:rsidR="00D52A34" w:rsidRPr="0007562D" w:rsidRDefault="00D52A34" w:rsidP="00D52A34">
      <w:pPr>
        <w:spacing w:after="0"/>
        <w:rPr>
          <w:rFonts w:ascii="Times New Roman" w:hAnsi="Times New Roman" w:cs="Times New Roman"/>
          <w:sz w:val="24"/>
          <w:szCs w:val="24"/>
        </w:rPr>
      </w:pPr>
      <w:r w:rsidRPr="0007562D">
        <w:rPr>
          <w:rFonts w:ascii="Times New Roman" w:hAnsi="Times New Roman" w:cs="Times New Roman"/>
          <w:sz w:val="24"/>
          <w:szCs w:val="24"/>
        </w:rPr>
        <w:t>Athena Forrester, CPPO, CPPB</w:t>
      </w:r>
    </w:p>
    <w:p w14:paraId="310146DF" w14:textId="77777777" w:rsidR="00D52A34" w:rsidRPr="0007562D" w:rsidRDefault="00D52A34" w:rsidP="00D52A34">
      <w:pPr>
        <w:spacing w:after="0"/>
        <w:rPr>
          <w:rFonts w:ascii="Times New Roman" w:hAnsi="Times New Roman" w:cs="Times New Roman"/>
          <w:sz w:val="24"/>
          <w:szCs w:val="24"/>
          <w:lang w:val="fr-FR"/>
        </w:rPr>
      </w:pPr>
      <w:r w:rsidRPr="0007562D">
        <w:rPr>
          <w:rFonts w:ascii="Times New Roman" w:hAnsi="Times New Roman" w:cs="Times New Roman"/>
          <w:sz w:val="24"/>
          <w:szCs w:val="24"/>
          <w:lang w:val="fr-FR"/>
        </w:rPr>
        <w:t>DBE Liaison</w:t>
      </w:r>
    </w:p>
    <w:p w14:paraId="19089FF9" w14:textId="6410278D" w:rsidR="00D52A34" w:rsidRPr="0007562D" w:rsidRDefault="008D42D5" w:rsidP="00D52A34">
      <w:pPr>
        <w:spacing w:after="0"/>
        <w:rPr>
          <w:rFonts w:ascii="Times New Roman" w:hAnsi="Times New Roman" w:cs="Times New Roman"/>
          <w:sz w:val="24"/>
          <w:szCs w:val="24"/>
          <w:lang w:val="fr-FR"/>
        </w:rPr>
      </w:pPr>
      <w:r>
        <w:rPr>
          <w:rFonts w:ascii="Times New Roman" w:hAnsi="Times New Roman" w:cs="Times New Roman"/>
          <w:sz w:val="24"/>
          <w:szCs w:val="24"/>
          <w:lang w:val="fr-FR"/>
        </w:rPr>
        <w:t>1</w:t>
      </w:r>
      <w:r w:rsidR="00D52A34" w:rsidRPr="0007562D">
        <w:rPr>
          <w:rFonts w:ascii="Times New Roman" w:hAnsi="Times New Roman" w:cs="Times New Roman"/>
          <w:sz w:val="24"/>
          <w:szCs w:val="24"/>
          <w:lang w:val="fr-FR"/>
        </w:rPr>
        <w:t>955 Lakeway, Suite 260</w:t>
      </w:r>
    </w:p>
    <w:p w14:paraId="7AEDC774" w14:textId="77777777" w:rsidR="00D52A34" w:rsidRPr="0007562D" w:rsidRDefault="00D52A34" w:rsidP="00D52A34">
      <w:pPr>
        <w:spacing w:after="0"/>
        <w:rPr>
          <w:rFonts w:ascii="Times New Roman" w:hAnsi="Times New Roman" w:cs="Times New Roman"/>
          <w:sz w:val="24"/>
          <w:szCs w:val="24"/>
          <w:lang w:val="fr-FR"/>
        </w:rPr>
      </w:pPr>
      <w:r w:rsidRPr="0007562D">
        <w:rPr>
          <w:rFonts w:ascii="Times New Roman" w:hAnsi="Times New Roman" w:cs="Times New Roman"/>
          <w:sz w:val="24"/>
          <w:szCs w:val="24"/>
          <w:lang w:val="fr-FR"/>
        </w:rPr>
        <w:t>Lewisville, Texas  75057</w:t>
      </w:r>
    </w:p>
    <w:p w14:paraId="0F09AF98" w14:textId="77777777" w:rsidR="00D52A34" w:rsidRPr="0007562D" w:rsidRDefault="008D42D5" w:rsidP="00D52A34">
      <w:pPr>
        <w:spacing w:after="0"/>
        <w:rPr>
          <w:rFonts w:ascii="Times New Roman" w:hAnsi="Times New Roman" w:cs="Times New Roman"/>
          <w:sz w:val="24"/>
          <w:szCs w:val="24"/>
        </w:rPr>
      </w:pPr>
      <w:hyperlink r:id="rId5" w:history="1">
        <w:r w:rsidR="00D52A34" w:rsidRPr="0007562D">
          <w:rPr>
            <w:rFonts w:ascii="Times New Roman" w:hAnsi="Times New Roman" w:cs="Times New Roman"/>
            <w:color w:val="0563C1" w:themeColor="hyperlink"/>
            <w:sz w:val="24"/>
            <w:szCs w:val="24"/>
            <w:u w:val="single"/>
          </w:rPr>
          <w:t>procurement@dcta.net</w:t>
        </w:r>
      </w:hyperlink>
    </w:p>
    <w:p w14:paraId="01A216D7" w14:textId="77777777" w:rsidR="00D52A34" w:rsidRPr="0007562D" w:rsidRDefault="00D52A34" w:rsidP="00D52A34">
      <w:pPr>
        <w:rPr>
          <w:rFonts w:ascii="Times New Roman" w:hAnsi="Times New Roman" w:cs="Times New Roman"/>
          <w:sz w:val="24"/>
          <w:szCs w:val="24"/>
        </w:rPr>
      </w:pPr>
    </w:p>
    <w:p w14:paraId="4252E78F" w14:textId="77777777" w:rsidR="00D52A34" w:rsidRPr="0007562D" w:rsidRDefault="00D52A34" w:rsidP="00D52A34">
      <w:pPr>
        <w:rPr>
          <w:rFonts w:ascii="Times New Roman" w:hAnsi="Times New Roman" w:cs="Times New Roman"/>
          <w:sz w:val="24"/>
          <w:szCs w:val="24"/>
        </w:rPr>
      </w:pPr>
    </w:p>
    <w:p w14:paraId="018A2E4C" w14:textId="77777777" w:rsidR="00D52A34" w:rsidRPr="0007562D" w:rsidRDefault="00D52A34" w:rsidP="00D52A34">
      <w:pPr>
        <w:rPr>
          <w:rFonts w:ascii="Times New Roman" w:hAnsi="Times New Roman" w:cs="Times New Roman"/>
          <w:sz w:val="24"/>
          <w:szCs w:val="24"/>
        </w:rPr>
      </w:pPr>
    </w:p>
    <w:p w14:paraId="2D1ED448" w14:textId="77777777" w:rsidR="00D52A34" w:rsidRPr="0007562D" w:rsidRDefault="00D52A34" w:rsidP="00D52A34">
      <w:pPr>
        <w:rPr>
          <w:rFonts w:ascii="Times New Roman" w:hAnsi="Times New Roman" w:cs="Times New Roman"/>
          <w:sz w:val="24"/>
          <w:szCs w:val="24"/>
        </w:rPr>
      </w:pPr>
    </w:p>
    <w:p w14:paraId="3F4EDF59" w14:textId="77777777" w:rsidR="003C2ACF" w:rsidRDefault="008D42D5"/>
    <w:sectPr w:rsidR="003C2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34"/>
    <w:rsid w:val="0050638D"/>
    <w:rsid w:val="005B3552"/>
    <w:rsid w:val="008D42D5"/>
    <w:rsid w:val="00D5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3C4C"/>
  <w15:chartTrackingRefBased/>
  <w15:docId w15:val="{F312AA15-A1EC-4075-A64F-54E05DDC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curement@dcta.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Forrester</dc:creator>
  <cp:keywords/>
  <dc:description/>
  <cp:lastModifiedBy>Athena Forrester</cp:lastModifiedBy>
  <cp:revision>2</cp:revision>
  <dcterms:created xsi:type="dcterms:W3CDTF">2021-06-23T17:26:00Z</dcterms:created>
  <dcterms:modified xsi:type="dcterms:W3CDTF">2021-06-23T18:09:00Z</dcterms:modified>
</cp:coreProperties>
</file>